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1F61" w14:textId="3D5708A2" w:rsidR="004C7F9E" w:rsidRPr="004C7F9E" w:rsidRDefault="004C7F9E" w:rsidP="004C7F9E">
      <w:pPr>
        <w:rPr>
          <w:b/>
          <w:bCs/>
          <w:u w:val="single"/>
        </w:rPr>
      </w:pPr>
      <w:r>
        <w:rPr>
          <w:b/>
          <w:bCs/>
          <w:u w:val="single"/>
        </w:rPr>
        <w:t>E</w:t>
      </w:r>
      <w:r w:rsidRPr="0099352B">
        <w:rPr>
          <w:b/>
          <w:bCs/>
          <w:u w:val="single"/>
        </w:rPr>
        <w:t>valuating the role of Chiromo Hospital Group's social media presence in enhancing technology and mental health innovations for community-based care</w:t>
      </w:r>
    </w:p>
    <w:p w14:paraId="0996AE9F" w14:textId="7E1B0BA5" w:rsidR="00414D06" w:rsidRPr="00414D06" w:rsidRDefault="00414D06" w:rsidP="004C7F9E">
      <w:pPr>
        <w:rPr>
          <w:b/>
          <w:bCs/>
        </w:rPr>
      </w:pPr>
      <w:r w:rsidRPr="00414D06">
        <w:rPr>
          <w:b/>
          <w:bCs/>
        </w:rPr>
        <w:t>BACKGROUND</w:t>
      </w:r>
    </w:p>
    <w:p w14:paraId="28543A67" w14:textId="06731FC6" w:rsidR="004C7F9E" w:rsidRPr="004C7F9E" w:rsidRDefault="004C7F9E" w:rsidP="004C7F9E">
      <w:r w:rsidRPr="004C7F9E">
        <w:t>A</w:t>
      </w:r>
      <w:r>
        <w:t>n e</w:t>
      </w:r>
      <w:r w:rsidRPr="004C7F9E">
        <w:t>valuation of Chiromo Hospital Group's use of social media reveals a significant positive impact on enhancing mental health technology and fostering innovative community-based care models. The initiative has successfully expanded access to mental health information, combated stigma, and streamlined pathways to professional support.</w:t>
      </w:r>
    </w:p>
    <w:p w14:paraId="425155A3" w14:textId="68F903CF" w:rsidR="004C7F9E" w:rsidRPr="004C7F9E" w:rsidRDefault="004C7F9E" w:rsidP="004C7F9E">
      <w:r w:rsidRPr="004C7F9E">
        <w:t xml:space="preserve">Recognizing the pervasive reach of social media, </w:t>
      </w:r>
      <w:r>
        <w:t>Chiromo H</w:t>
      </w:r>
      <w:r w:rsidRPr="004C7F9E">
        <w:t>ospital</w:t>
      </w:r>
      <w:r>
        <w:t xml:space="preserve"> Group</w:t>
      </w:r>
      <w:r w:rsidRPr="004C7F9E">
        <w:t xml:space="preserve"> embarked on a deliberate strategy to leverage these platforms to address the significant treatment gap for mental health services. The digital initiative aimed to create a more accessible and responsive mental health ecosystem.</w:t>
      </w:r>
    </w:p>
    <w:p w14:paraId="454F2E59" w14:textId="77777777" w:rsidR="004C7F9E" w:rsidRDefault="004C7F9E" w:rsidP="004C7F9E">
      <w:r w:rsidRPr="004C7F9E">
        <w:t>The core objectives of the project were to enhance mental health literacy, combat stigma through initiatives like "</w:t>
      </w:r>
      <w:proofErr w:type="spellStart"/>
      <w:r w:rsidRPr="004C7F9E">
        <w:t>Tufunguke</w:t>
      </w:r>
      <w:proofErr w:type="spellEnd"/>
      <w:r w:rsidRPr="004C7F9E">
        <w:t>" (Let's Open Up), improve access to care through online platforms, foster community-based support, and drive innovation by integrating technology to better understand community needs.</w:t>
      </w:r>
    </w:p>
    <w:p w14:paraId="4092740E" w14:textId="7010B5E1" w:rsidR="00414D06" w:rsidRPr="00414D06" w:rsidRDefault="00414D06" w:rsidP="004C7F9E">
      <w:pPr>
        <w:rPr>
          <w:b/>
          <w:bCs/>
        </w:rPr>
      </w:pPr>
      <w:r w:rsidRPr="00414D06">
        <w:rPr>
          <w:b/>
          <w:bCs/>
        </w:rPr>
        <w:t>METHODS</w:t>
      </w:r>
    </w:p>
    <w:p w14:paraId="452A08B8" w14:textId="77777777" w:rsidR="00414D06" w:rsidRDefault="004C7F9E" w:rsidP="004C7F9E">
      <w:r w:rsidRPr="004C7F9E">
        <w:t>The evaluation involved a qualitative analysis of social media content</w:t>
      </w:r>
      <w:r w:rsidR="0028301F">
        <w:t xml:space="preserve"> and</w:t>
      </w:r>
      <w:r w:rsidRPr="004C7F9E">
        <w:t xml:space="preserve"> a review of the hospital's official reports. The evaluation yielded overwhelmingly positive results, demonstrating the success of Chiromo Hospital Group's social media strategy. </w:t>
      </w:r>
    </w:p>
    <w:p w14:paraId="5EAD8A7F" w14:textId="77777777" w:rsidR="00414D06" w:rsidRPr="00414D06" w:rsidRDefault="00414D06" w:rsidP="004C7F9E">
      <w:pPr>
        <w:rPr>
          <w:b/>
          <w:bCs/>
        </w:rPr>
      </w:pPr>
      <w:r w:rsidRPr="00414D06">
        <w:rPr>
          <w:b/>
          <w:bCs/>
        </w:rPr>
        <w:t>RESULTS</w:t>
      </w:r>
    </w:p>
    <w:p w14:paraId="79C68080" w14:textId="4060DA90" w:rsidR="0028301F" w:rsidRDefault="004C7F9E" w:rsidP="004C7F9E">
      <w:r w:rsidRPr="004C7F9E">
        <w:t xml:space="preserve">The hospital's social media platforms have amassed a significant following, with high levels of engagement on posts related to mental health awareness, destigmatization, and service accessibility. </w:t>
      </w:r>
      <w:r w:rsidR="0028301F">
        <w:t>For instance, the overall reach of its social media platforms for the year 2024 was 524100 with men forming a majority of the population at 55.4%. The overall engagement for the same period was 50500.</w:t>
      </w:r>
    </w:p>
    <w:p w14:paraId="09B1E7E6" w14:textId="05F742B3" w:rsidR="004C7F9E" w:rsidRPr="004C7F9E" w:rsidRDefault="004C7F9E" w:rsidP="004C7F9E">
      <w:r w:rsidRPr="004C7F9E">
        <w:t>The "</w:t>
      </w:r>
      <w:proofErr w:type="spellStart"/>
      <w:r w:rsidRPr="004C7F9E">
        <w:t>Tufunguke</w:t>
      </w:r>
      <w:proofErr w:type="spellEnd"/>
      <w:r w:rsidRPr="004C7F9E">
        <w:t>" initiative has been successful in fostering open dialogue.</w:t>
      </w:r>
    </w:p>
    <w:p w14:paraId="091A14AF" w14:textId="376CCA05" w:rsidR="004C7F9E" w:rsidRDefault="004C7F9E" w:rsidP="004C7F9E">
      <w:r w:rsidRPr="004C7F9E">
        <w:t xml:space="preserve">The integration of online booking systems </w:t>
      </w:r>
      <w:r>
        <w:t xml:space="preserve">has </w:t>
      </w:r>
      <w:r w:rsidRPr="004C7F9E">
        <w:t>demonstrably lowered the barriers to seeking professional help. The consistent and empathetic messaging on social media has contributed to a more informed and less stigmatizing public conversation around mental health in Kenya. The hospital has also been able to leverage data from its social media interactions to tailor its content and services to be more responsive to community needs.</w:t>
      </w:r>
    </w:p>
    <w:p w14:paraId="1B26244E" w14:textId="77777777" w:rsidR="00AC6F79" w:rsidRDefault="00AC6F79">
      <w:pPr>
        <w:rPr>
          <w:b/>
          <w:bCs/>
        </w:rPr>
      </w:pPr>
      <w:r>
        <w:rPr>
          <w:b/>
          <w:bCs/>
        </w:rPr>
        <w:br w:type="page"/>
      </w:r>
    </w:p>
    <w:p w14:paraId="1DFF8C18" w14:textId="7C7E7A48" w:rsidR="00414D06" w:rsidRPr="00414D06" w:rsidRDefault="00414D06" w:rsidP="004C7F9E">
      <w:pPr>
        <w:rPr>
          <w:b/>
          <w:bCs/>
        </w:rPr>
      </w:pPr>
      <w:r w:rsidRPr="00414D06">
        <w:rPr>
          <w:b/>
          <w:bCs/>
        </w:rPr>
        <w:lastRenderedPageBreak/>
        <w:t>CONCLUSION</w:t>
      </w:r>
    </w:p>
    <w:p w14:paraId="298AA143" w14:textId="0BD3D2AF" w:rsidR="00AA4C8E" w:rsidRDefault="004C7F9E">
      <w:r w:rsidRPr="004C7F9E">
        <w:t>In conclusion, Chiromo Hospital Group's strategic use of social media has proven to be a transformative force in the delivery of mental healthcare in Kenya. The project serves as a powerful case study for other healthcare institutions in the region, demonstrating the immense potential of social media in bridging the mental health treatment gap and fostering a culture of mental wellness. The continued integration of digital innovations remains a key pillar of Chiromo's vision for the future of mental healthcare in Africa</w:t>
      </w:r>
      <w:r>
        <w:t>.</w:t>
      </w:r>
    </w:p>
    <w:sectPr w:rsidR="00AA4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9E"/>
    <w:rsid w:val="001D6F57"/>
    <w:rsid w:val="0028301F"/>
    <w:rsid w:val="00414D06"/>
    <w:rsid w:val="004C7F9E"/>
    <w:rsid w:val="005D781C"/>
    <w:rsid w:val="006B3159"/>
    <w:rsid w:val="00AA4C8E"/>
    <w:rsid w:val="00AC6F79"/>
    <w:rsid w:val="00B70592"/>
    <w:rsid w:val="00C6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D6F83"/>
  <w15:chartTrackingRefBased/>
  <w15:docId w15:val="{629FEB9F-711D-4343-BC5B-73B0B81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F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7F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7F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7F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7F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7F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F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F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F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F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7F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7F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7F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7F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7F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F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F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F9E"/>
    <w:rPr>
      <w:rFonts w:eastAsiaTheme="majorEastAsia" w:cstheme="majorBidi"/>
      <w:color w:val="272727" w:themeColor="text1" w:themeTint="D8"/>
    </w:rPr>
  </w:style>
  <w:style w:type="paragraph" w:styleId="Title">
    <w:name w:val="Title"/>
    <w:basedOn w:val="Normal"/>
    <w:next w:val="Normal"/>
    <w:link w:val="TitleChar"/>
    <w:uiPriority w:val="10"/>
    <w:qFormat/>
    <w:rsid w:val="004C7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F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F9E"/>
    <w:pPr>
      <w:spacing w:before="160"/>
      <w:jc w:val="center"/>
    </w:pPr>
    <w:rPr>
      <w:i/>
      <w:iCs/>
      <w:color w:val="404040" w:themeColor="text1" w:themeTint="BF"/>
    </w:rPr>
  </w:style>
  <w:style w:type="character" w:customStyle="1" w:styleId="QuoteChar">
    <w:name w:val="Quote Char"/>
    <w:basedOn w:val="DefaultParagraphFont"/>
    <w:link w:val="Quote"/>
    <w:uiPriority w:val="29"/>
    <w:rsid w:val="004C7F9E"/>
    <w:rPr>
      <w:i/>
      <w:iCs/>
      <w:color w:val="404040" w:themeColor="text1" w:themeTint="BF"/>
    </w:rPr>
  </w:style>
  <w:style w:type="paragraph" w:styleId="ListParagraph">
    <w:name w:val="List Paragraph"/>
    <w:basedOn w:val="Normal"/>
    <w:uiPriority w:val="34"/>
    <w:qFormat/>
    <w:rsid w:val="004C7F9E"/>
    <w:pPr>
      <w:ind w:left="720"/>
      <w:contextualSpacing/>
    </w:pPr>
  </w:style>
  <w:style w:type="character" w:styleId="IntenseEmphasis">
    <w:name w:val="Intense Emphasis"/>
    <w:basedOn w:val="DefaultParagraphFont"/>
    <w:uiPriority w:val="21"/>
    <w:qFormat/>
    <w:rsid w:val="004C7F9E"/>
    <w:rPr>
      <w:i/>
      <w:iCs/>
      <w:color w:val="2F5496" w:themeColor="accent1" w:themeShade="BF"/>
    </w:rPr>
  </w:style>
  <w:style w:type="paragraph" w:styleId="IntenseQuote">
    <w:name w:val="Intense Quote"/>
    <w:basedOn w:val="Normal"/>
    <w:next w:val="Normal"/>
    <w:link w:val="IntenseQuoteChar"/>
    <w:uiPriority w:val="30"/>
    <w:qFormat/>
    <w:rsid w:val="004C7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7F9E"/>
    <w:rPr>
      <w:i/>
      <w:iCs/>
      <w:color w:val="2F5496" w:themeColor="accent1" w:themeShade="BF"/>
    </w:rPr>
  </w:style>
  <w:style w:type="character" w:styleId="IntenseReference">
    <w:name w:val="Intense Reference"/>
    <w:basedOn w:val="DefaultParagraphFont"/>
    <w:uiPriority w:val="32"/>
    <w:qFormat/>
    <w:rsid w:val="004C7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440566">
      <w:bodyDiv w:val="1"/>
      <w:marLeft w:val="0"/>
      <w:marRight w:val="0"/>
      <w:marTop w:val="0"/>
      <w:marBottom w:val="0"/>
      <w:divBdr>
        <w:top w:val="none" w:sz="0" w:space="0" w:color="auto"/>
        <w:left w:val="none" w:sz="0" w:space="0" w:color="auto"/>
        <w:bottom w:val="none" w:sz="0" w:space="0" w:color="auto"/>
        <w:right w:val="none" w:sz="0" w:space="0" w:color="auto"/>
      </w:divBdr>
      <w:divsChild>
        <w:div w:id="428308597">
          <w:marLeft w:val="0"/>
          <w:marRight w:val="0"/>
          <w:marTop w:val="0"/>
          <w:marBottom w:val="0"/>
          <w:divBdr>
            <w:top w:val="none" w:sz="0" w:space="0" w:color="auto"/>
            <w:left w:val="none" w:sz="0" w:space="0" w:color="auto"/>
            <w:bottom w:val="none" w:sz="0" w:space="0" w:color="auto"/>
            <w:right w:val="none" w:sz="0" w:space="0" w:color="auto"/>
          </w:divBdr>
          <w:divsChild>
            <w:div w:id="618611904">
              <w:marLeft w:val="0"/>
              <w:marRight w:val="0"/>
              <w:marTop w:val="0"/>
              <w:marBottom w:val="0"/>
              <w:divBdr>
                <w:top w:val="none" w:sz="0" w:space="0" w:color="auto"/>
                <w:left w:val="none" w:sz="0" w:space="0" w:color="auto"/>
                <w:bottom w:val="none" w:sz="0" w:space="0" w:color="auto"/>
                <w:right w:val="none" w:sz="0" w:space="0" w:color="auto"/>
              </w:divBdr>
              <w:divsChild>
                <w:div w:id="1148402223">
                  <w:marLeft w:val="0"/>
                  <w:marRight w:val="0"/>
                  <w:marTop w:val="0"/>
                  <w:marBottom w:val="0"/>
                  <w:divBdr>
                    <w:top w:val="none" w:sz="0" w:space="0" w:color="auto"/>
                    <w:left w:val="none" w:sz="0" w:space="0" w:color="auto"/>
                    <w:bottom w:val="none" w:sz="0" w:space="0" w:color="auto"/>
                    <w:right w:val="none" w:sz="0" w:space="0" w:color="auto"/>
                  </w:divBdr>
                  <w:divsChild>
                    <w:div w:id="1035614427">
                      <w:marLeft w:val="0"/>
                      <w:marRight w:val="0"/>
                      <w:marTop w:val="0"/>
                      <w:marBottom w:val="0"/>
                      <w:divBdr>
                        <w:top w:val="none" w:sz="0" w:space="0" w:color="auto"/>
                        <w:left w:val="none" w:sz="0" w:space="0" w:color="auto"/>
                        <w:bottom w:val="none" w:sz="0" w:space="0" w:color="auto"/>
                        <w:right w:val="none" w:sz="0" w:space="0" w:color="auto"/>
                      </w:divBdr>
                      <w:divsChild>
                        <w:div w:id="1836190108">
                          <w:marLeft w:val="0"/>
                          <w:marRight w:val="0"/>
                          <w:marTop w:val="0"/>
                          <w:marBottom w:val="0"/>
                          <w:divBdr>
                            <w:top w:val="none" w:sz="0" w:space="0" w:color="auto"/>
                            <w:left w:val="none" w:sz="0" w:space="0" w:color="auto"/>
                            <w:bottom w:val="none" w:sz="0" w:space="0" w:color="auto"/>
                            <w:right w:val="none" w:sz="0" w:space="0" w:color="auto"/>
                          </w:divBdr>
                          <w:divsChild>
                            <w:div w:id="478689500">
                              <w:marLeft w:val="0"/>
                              <w:marRight w:val="0"/>
                              <w:marTop w:val="0"/>
                              <w:marBottom w:val="0"/>
                              <w:divBdr>
                                <w:top w:val="none" w:sz="0" w:space="0" w:color="auto"/>
                                <w:left w:val="none" w:sz="0" w:space="0" w:color="auto"/>
                                <w:bottom w:val="none" w:sz="0" w:space="0" w:color="auto"/>
                                <w:right w:val="none" w:sz="0" w:space="0" w:color="auto"/>
                              </w:divBdr>
                              <w:divsChild>
                                <w:div w:id="2002348490">
                                  <w:marLeft w:val="0"/>
                                  <w:marRight w:val="0"/>
                                  <w:marTop w:val="0"/>
                                  <w:marBottom w:val="0"/>
                                  <w:divBdr>
                                    <w:top w:val="none" w:sz="0" w:space="0" w:color="auto"/>
                                    <w:left w:val="none" w:sz="0" w:space="0" w:color="auto"/>
                                    <w:bottom w:val="none" w:sz="0" w:space="0" w:color="auto"/>
                                    <w:right w:val="none" w:sz="0" w:space="0" w:color="auto"/>
                                  </w:divBdr>
                                  <w:divsChild>
                                    <w:div w:id="2025669854">
                                      <w:marLeft w:val="0"/>
                                      <w:marRight w:val="0"/>
                                      <w:marTop w:val="0"/>
                                      <w:marBottom w:val="0"/>
                                      <w:divBdr>
                                        <w:top w:val="none" w:sz="0" w:space="0" w:color="auto"/>
                                        <w:left w:val="none" w:sz="0" w:space="0" w:color="auto"/>
                                        <w:bottom w:val="none" w:sz="0" w:space="0" w:color="auto"/>
                                        <w:right w:val="none" w:sz="0" w:space="0" w:color="auto"/>
                                      </w:divBdr>
                                    </w:div>
                                    <w:div w:id="647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887912">
          <w:marLeft w:val="0"/>
          <w:marRight w:val="0"/>
          <w:marTop w:val="0"/>
          <w:marBottom w:val="0"/>
          <w:divBdr>
            <w:top w:val="none" w:sz="0" w:space="0" w:color="auto"/>
            <w:left w:val="none" w:sz="0" w:space="0" w:color="auto"/>
            <w:bottom w:val="none" w:sz="0" w:space="0" w:color="auto"/>
            <w:right w:val="none" w:sz="0" w:space="0" w:color="auto"/>
          </w:divBdr>
        </w:div>
        <w:div w:id="1491560837">
          <w:marLeft w:val="0"/>
          <w:marRight w:val="0"/>
          <w:marTop w:val="0"/>
          <w:marBottom w:val="0"/>
          <w:divBdr>
            <w:top w:val="none" w:sz="0" w:space="0" w:color="auto"/>
            <w:left w:val="none" w:sz="0" w:space="0" w:color="auto"/>
            <w:bottom w:val="none" w:sz="0" w:space="0" w:color="auto"/>
            <w:right w:val="none" w:sz="0" w:space="0" w:color="auto"/>
          </w:divBdr>
          <w:divsChild>
            <w:div w:id="870264724">
              <w:marLeft w:val="0"/>
              <w:marRight w:val="0"/>
              <w:marTop w:val="0"/>
              <w:marBottom w:val="0"/>
              <w:divBdr>
                <w:top w:val="none" w:sz="0" w:space="0" w:color="auto"/>
                <w:left w:val="none" w:sz="0" w:space="0" w:color="auto"/>
                <w:bottom w:val="none" w:sz="0" w:space="0" w:color="auto"/>
                <w:right w:val="none" w:sz="0" w:space="0" w:color="auto"/>
              </w:divBdr>
              <w:divsChild>
                <w:div w:id="1538809767">
                  <w:marLeft w:val="0"/>
                  <w:marRight w:val="0"/>
                  <w:marTop w:val="0"/>
                  <w:marBottom w:val="0"/>
                  <w:divBdr>
                    <w:top w:val="none" w:sz="0" w:space="0" w:color="auto"/>
                    <w:left w:val="none" w:sz="0" w:space="0" w:color="auto"/>
                    <w:bottom w:val="none" w:sz="0" w:space="0" w:color="auto"/>
                    <w:right w:val="none" w:sz="0" w:space="0" w:color="auto"/>
                  </w:divBdr>
                  <w:divsChild>
                    <w:div w:id="943002395">
                      <w:marLeft w:val="0"/>
                      <w:marRight w:val="0"/>
                      <w:marTop w:val="0"/>
                      <w:marBottom w:val="0"/>
                      <w:divBdr>
                        <w:top w:val="none" w:sz="0" w:space="0" w:color="auto"/>
                        <w:left w:val="none" w:sz="0" w:space="0" w:color="auto"/>
                        <w:bottom w:val="none" w:sz="0" w:space="0" w:color="auto"/>
                        <w:right w:val="none" w:sz="0" w:space="0" w:color="auto"/>
                      </w:divBdr>
                      <w:divsChild>
                        <w:div w:id="1472751765">
                          <w:marLeft w:val="0"/>
                          <w:marRight w:val="0"/>
                          <w:marTop w:val="0"/>
                          <w:marBottom w:val="0"/>
                          <w:divBdr>
                            <w:top w:val="none" w:sz="0" w:space="0" w:color="auto"/>
                            <w:left w:val="none" w:sz="0" w:space="0" w:color="auto"/>
                            <w:bottom w:val="none" w:sz="0" w:space="0" w:color="auto"/>
                            <w:right w:val="none" w:sz="0" w:space="0" w:color="auto"/>
                          </w:divBdr>
                          <w:divsChild>
                            <w:div w:id="426275066">
                              <w:marLeft w:val="0"/>
                              <w:marRight w:val="0"/>
                              <w:marTop w:val="0"/>
                              <w:marBottom w:val="0"/>
                              <w:divBdr>
                                <w:top w:val="none" w:sz="0" w:space="0" w:color="auto"/>
                                <w:left w:val="none" w:sz="0" w:space="0" w:color="auto"/>
                                <w:bottom w:val="none" w:sz="0" w:space="0" w:color="auto"/>
                                <w:right w:val="none" w:sz="0" w:space="0" w:color="auto"/>
                              </w:divBdr>
                              <w:divsChild>
                                <w:div w:id="1872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7503">
                      <w:marLeft w:val="0"/>
                      <w:marRight w:val="0"/>
                      <w:marTop w:val="0"/>
                      <w:marBottom w:val="0"/>
                      <w:divBdr>
                        <w:top w:val="none" w:sz="0" w:space="0" w:color="auto"/>
                        <w:left w:val="none" w:sz="0" w:space="0" w:color="auto"/>
                        <w:bottom w:val="none" w:sz="0" w:space="0" w:color="auto"/>
                        <w:right w:val="none" w:sz="0" w:space="0" w:color="auto"/>
                      </w:divBdr>
                      <w:divsChild>
                        <w:div w:id="1995720177">
                          <w:marLeft w:val="0"/>
                          <w:marRight w:val="0"/>
                          <w:marTop w:val="0"/>
                          <w:marBottom w:val="0"/>
                          <w:divBdr>
                            <w:top w:val="none" w:sz="0" w:space="0" w:color="auto"/>
                            <w:left w:val="none" w:sz="0" w:space="0" w:color="auto"/>
                            <w:bottom w:val="none" w:sz="0" w:space="0" w:color="auto"/>
                            <w:right w:val="none" w:sz="0" w:space="0" w:color="auto"/>
                          </w:divBdr>
                          <w:divsChild>
                            <w:div w:id="18622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911970">
      <w:bodyDiv w:val="1"/>
      <w:marLeft w:val="0"/>
      <w:marRight w:val="0"/>
      <w:marTop w:val="0"/>
      <w:marBottom w:val="0"/>
      <w:divBdr>
        <w:top w:val="none" w:sz="0" w:space="0" w:color="auto"/>
        <w:left w:val="none" w:sz="0" w:space="0" w:color="auto"/>
        <w:bottom w:val="none" w:sz="0" w:space="0" w:color="auto"/>
        <w:right w:val="none" w:sz="0" w:space="0" w:color="auto"/>
      </w:divBdr>
      <w:divsChild>
        <w:div w:id="551385889">
          <w:marLeft w:val="0"/>
          <w:marRight w:val="0"/>
          <w:marTop w:val="0"/>
          <w:marBottom w:val="0"/>
          <w:divBdr>
            <w:top w:val="none" w:sz="0" w:space="0" w:color="auto"/>
            <w:left w:val="none" w:sz="0" w:space="0" w:color="auto"/>
            <w:bottom w:val="none" w:sz="0" w:space="0" w:color="auto"/>
            <w:right w:val="none" w:sz="0" w:space="0" w:color="auto"/>
          </w:divBdr>
          <w:divsChild>
            <w:div w:id="654794626">
              <w:marLeft w:val="0"/>
              <w:marRight w:val="0"/>
              <w:marTop w:val="0"/>
              <w:marBottom w:val="0"/>
              <w:divBdr>
                <w:top w:val="none" w:sz="0" w:space="0" w:color="auto"/>
                <w:left w:val="none" w:sz="0" w:space="0" w:color="auto"/>
                <w:bottom w:val="none" w:sz="0" w:space="0" w:color="auto"/>
                <w:right w:val="none" w:sz="0" w:space="0" w:color="auto"/>
              </w:divBdr>
              <w:divsChild>
                <w:div w:id="1401706156">
                  <w:marLeft w:val="0"/>
                  <w:marRight w:val="0"/>
                  <w:marTop w:val="0"/>
                  <w:marBottom w:val="0"/>
                  <w:divBdr>
                    <w:top w:val="none" w:sz="0" w:space="0" w:color="auto"/>
                    <w:left w:val="none" w:sz="0" w:space="0" w:color="auto"/>
                    <w:bottom w:val="none" w:sz="0" w:space="0" w:color="auto"/>
                    <w:right w:val="none" w:sz="0" w:space="0" w:color="auto"/>
                  </w:divBdr>
                  <w:divsChild>
                    <w:div w:id="1784499981">
                      <w:marLeft w:val="0"/>
                      <w:marRight w:val="0"/>
                      <w:marTop w:val="0"/>
                      <w:marBottom w:val="0"/>
                      <w:divBdr>
                        <w:top w:val="none" w:sz="0" w:space="0" w:color="auto"/>
                        <w:left w:val="none" w:sz="0" w:space="0" w:color="auto"/>
                        <w:bottom w:val="none" w:sz="0" w:space="0" w:color="auto"/>
                        <w:right w:val="none" w:sz="0" w:space="0" w:color="auto"/>
                      </w:divBdr>
                      <w:divsChild>
                        <w:div w:id="131752239">
                          <w:marLeft w:val="0"/>
                          <w:marRight w:val="0"/>
                          <w:marTop w:val="0"/>
                          <w:marBottom w:val="0"/>
                          <w:divBdr>
                            <w:top w:val="none" w:sz="0" w:space="0" w:color="auto"/>
                            <w:left w:val="none" w:sz="0" w:space="0" w:color="auto"/>
                            <w:bottom w:val="none" w:sz="0" w:space="0" w:color="auto"/>
                            <w:right w:val="none" w:sz="0" w:space="0" w:color="auto"/>
                          </w:divBdr>
                          <w:divsChild>
                            <w:div w:id="1298073470">
                              <w:marLeft w:val="0"/>
                              <w:marRight w:val="0"/>
                              <w:marTop w:val="0"/>
                              <w:marBottom w:val="0"/>
                              <w:divBdr>
                                <w:top w:val="none" w:sz="0" w:space="0" w:color="auto"/>
                                <w:left w:val="none" w:sz="0" w:space="0" w:color="auto"/>
                                <w:bottom w:val="none" w:sz="0" w:space="0" w:color="auto"/>
                                <w:right w:val="none" w:sz="0" w:space="0" w:color="auto"/>
                              </w:divBdr>
                              <w:divsChild>
                                <w:div w:id="1586380616">
                                  <w:marLeft w:val="0"/>
                                  <w:marRight w:val="0"/>
                                  <w:marTop w:val="0"/>
                                  <w:marBottom w:val="0"/>
                                  <w:divBdr>
                                    <w:top w:val="none" w:sz="0" w:space="0" w:color="auto"/>
                                    <w:left w:val="none" w:sz="0" w:space="0" w:color="auto"/>
                                    <w:bottom w:val="none" w:sz="0" w:space="0" w:color="auto"/>
                                    <w:right w:val="none" w:sz="0" w:space="0" w:color="auto"/>
                                  </w:divBdr>
                                  <w:divsChild>
                                    <w:div w:id="1017928134">
                                      <w:marLeft w:val="0"/>
                                      <w:marRight w:val="0"/>
                                      <w:marTop w:val="0"/>
                                      <w:marBottom w:val="0"/>
                                      <w:divBdr>
                                        <w:top w:val="none" w:sz="0" w:space="0" w:color="auto"/>
                                        <w:left w:val="none" w:sz="0" w:space="0" w:color="auto"/>
                                        <w:bottom w:val="none" w:sz="0" w:space="0" w:color="auto"/>
                                        <w:right w:val="none" w:sz="0" w:space="0" w:color="auto"/>
                                      </w:divBdr>
                                    </w:div>
                                    <w:div w:id="8928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409616">
          <w:marLeft w:val="0"/>
          <w:marRight w:val="0"/>
          <w:marTop w:val="0"/>
          <w:marBottom w:val="0"/>
          <w:divBdr>
            <w:top w:val="none" w:sz="0" w:space="0" w:color="auto"/>
            <w:left w:val="none" w:sz="0" w:space="0" w:color="auto"/>
            <w:bottom w:val="none" w:sz="0" w:space="0" w:color="auto"/>
            <w:right w:val="none" w:sz="0" w:space="0" w:color="auto"/>
          </w:divBdr>
        </w:div>
        <w:div w:id="931859242">
          <w:marLeft w:val="0"/>
          <w:marRight w:val="0"/>
          <w:marTop w:val="0"/>
          <w:marBottom w:val="0"/>
          <w:divBdr>
            <w:top w:val="none" w:sz="0" w:space="0" w:color="auto"/>
            <w:left w:val="none" w:sz="0" w:space="0" w:color="auto"/>
            <w:bottom w:val="none" w:sz="0" w:space="0" w:color="auto"/>
            <w:right w:val="none" w:sz="0" w:space="0" w:color="auto"/>
          </w:divBdr>
          <w:divsChild>
            <w:div w:id="1709723441">
              <w:marLeft w:val="0"/>
              <w:marRight w:val="0"/>
              <w:marTop w:val="0"/>
              <w:marBottom w:val="0"/>
              <w:divBdr>
                <w:top w:val="none" w:sz="0" w:space="0" w:color="auto"/>
                <w:left w:val="none" w:sz="0" w:space="0" w:color="auto"/>
                <w:bottom w:val="none" w:sz="0" w:space="0" w:color="auto"/>
                <w:right w:val="none" w:sz="0" w:space="0" w:color="auto"/>
              </w:divBdr>
              <w:divsChild>
                <w:div w:id="382947002">
                  <w:marLeft w:val="0"/>
                  <w:marRight w:val="0"/>
                  <w:marTop w:val="0"/>
                  <w:marBottom w:val="0"/>
                  <w:divBdr>
                    <w:top w:val="none" w:sz="0" w:space="0" w:color="auto"/>
                    <w:left w:val="none" w:sz="0" w:space="0" w:color="auto"/>
                    <w:bottom w:val="none" w:sz="0" w:space="0" w:color="auto"/>
                    <w:right w:val="none" w:sz="0" w:space="0" w:color="auto"/>
                  </w:divBdr>
                  <w:divsChild>
                    <w:div w:id="440809314">
                      <w:marLeft w:val="0"/>
                      <w:marRight w:val="0"/>
                      <w:marTop w:val="0"/>
                      <w:marBottom w:val="0"/>
                      <w:divBdr>
                        <w:top w:val="none" w:sz="0" w:space="0" w:color="auto"/>
                        <w:left w:val="none" w:sz="0" w:space="0" w:color="auto"/>
                        <w:bottom w:val="none" w:sz="0" w:space="0" w:color="auto"/>
                        <w:right w:val="none" w:sz="0" w:space="0" w:color="auto"/>
                      </w:divBdr>
                      <w:divsChild>
                        <w:div w:id="1510682464">
                          <w:marLeft w:val="0"/>
                          <w:marRight w:val="0"/>
                          <w:marTop w:val="0"/>
                          <w:marBottom w:val="0"/>
                          <w:divBdr>
                            <w:top w:val="none" w:sz="0" w:space="0" w:color="auto"/>
                            <w:left w:val="none" w:sz="0" w:space="0" w:color="auto"/>
                            <w:bottom w:val="none" w:sz="0" w:space="0" w:color="auto"/>
                            <w:right w:val="none" w:sz="0" w:space="0" w:color="auto"/>
                          </w:divBdr>
                          <w:divsChild>
                            <w:div w:id="1624657704">
                              <w:marLeft w:val="0"/>
                              <w:marRight w:val="0"/>
                              <w:marTop w:val="0"/>
                              <w:marBottom w:val="0"/>
                              <w:divBdr>
                                <w:top w:val="none" w:sz="0" w:space="0" w:color="auto"/>
                                <w:left w:val="none" w:sz="0" w:space="0" w:color="auto"/>
                                <w:bottom w:val="none" w:sz="0" w:space="0" w:color="auto"/>
                                <w:right w:val="none" w:sz="0" w:space="0" w:color="auto"/>
                              </w:divBdr>
                              <w:divsChild>
                                <w:div w:id="1668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72501">
                      <w:marLeft w:val="0"/>
                      <w:marRight w:val="0"/>
                      <w:marTop w:val="0"/>
                      <w:marBottom w:val="0"/>
                      <w:divBdr>
                        <w:top w:val="none" w:sz="0" w:space="0" w:color="auto"/>
                        <w:left w:val="none" w:sz="0" w:space="0" w:color="auto"/>
                        <w:bottom w:val="none" w:sz="0" w:space="0" w:color="auto"/>
                        <w:right w:val="none" w:sz="0" w:space="0" w:color="auto"/>
                      </w:divBdr>
                      <w:divsChild>
                        <w:div w:id="930285187">
                          <w:marLeft w:val="0"/>
                          <w:marRight w:val="0"/>
                          <w:marTop w:val="0"/>
                          <w:marBottom w:val="0"/>
                          <w:divBdr>
                            <w:top w:val="none" w:sz="0" w:space="0" w:color="auto"/>
                            <w:left w:val="none" w:sz="0" w:space="0" w:color="auto"/>
                            <w:bottom w:val="none" w:sz="0" w:space="0" w:color="auto"/>
                            <w:right w:val="none" w:sz="0" w:space="0" w:color="auto"/>
                          </w:divBdr>
                          <w:divsChild>
                            <w:div w:id="12720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406</Words>
  <Characters>2418</Characters>
  <Application>Microsoft Office Word</Application>
  <DocSecurity>0</DocSecurity>
  <Lines>38</Lines>
  <Paragraphs>15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2025-07-08T03:39:00Z</dcterms:created>
  <dcterms:modified xsi:type="dcterms:W3CDTF">2025-07-09T02:42:00Z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3a109117-ba1d-4583-b7c6-38e56cf9ca15</vt:lpwstr>
  </property>
</Properties>
</file>