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173C" w14:textId="2A78A330" w:rsidR="00DE07D6" w:rsidRPr="00E56720" w:rsidRDefault="000635DA" w:rsidP="00E5672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EXPLORING</w:t>
      </w:r>
      <w:r w:rsidR="00E56720" w:rsidRPr="00E56720">
        <w:rPr>
          <w:rFonts w:ascii="Times New Roman" w:hAnsi="Times New Roman" w:cs="Times New Roman"/>
          <w:b/>
          <w:bCs/>
          <w:sz w:val="24"/>
          <w:szCs w:val="24"/>
        </w:rPr>
        <w:t xml:space="preserve"> REPEATED STUDENT UNREST IN KENYAN </w:t>
      </w:r>
      <w:r w:rsidR="000C6838">
        <w:rPr>
          <w:rFonts w:ascii="Times New Roman" w:hAnsi="Times New Roman" w:cs="Times New Roman"/>
          <w:b/>
          <w:bCs/>
          <w:sz w:val="24"/>
          <w:szCs w:val="24"/>
        </w:rPr>
        <w:t>SENIOR</w:t>
      </w:r>
      <w:r w:rsidR="00E56720" w:rsidRPr="00E56720">
        <w:rPr>
          <w:rFonts w:ascii="Times New Roman" w:hAnsi="Times New Roman" w:cs="Times New Roman"/>
          <w:b/>
          <w:bCs/>
          <w:sz w:val="24"/>
          <w:szCs w:val="24"/>
        </w:rPr>
        <w:t xml:space="preserve"> SCHOOLS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ANY </w:t>
      </w:r>
      <w:r w:rsidR="00E56720" w:rsidRPr="00E56720">
        <w:rPr>
          <w:rFonts w:ascii="Times New Roman" w:hAnsi="Times New Roman" w:cs="Times New Roman"/>
          <w:b/>
          <w:bCs/>
          <w:sz w:val="24"/>
          <w:szCs w:val="24"/>
        </w:rPr>
        <w:t>ASSOCIATED UNDERLYING MENTAL HEALTH ISSUES</w:t>
      </w:r>
      <w:r>
        <w:rPr>
          <w:rFonts w:ascii="Times New Roman" w:hAnsi="Times New Roman" w:cs="Times New Roman"/>
          <w:b/>
          <w:bCs/>
          <w:sz w:val="24"/>
          <w:szCs w:val="24"/>
        </w:rPr>
        <w:t>: A PROPOSAL</w:t>
      </w:r>
    </w:p>
    <w:p w14:paraId="04F68620" w14:textId="044C45DD" w:rsidR="00E56720" w:rsidRDefault="00450230" w:rsidP="0045023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450230">
        <w:rPr>
          <w:rFonts w:ascii="Times New Roman" w:hAnsi="Times New Roman" w:cs="Times New Roman"/>
          <w:bCs/>
          <w:sz w:val="24"/>
          <w:szCs w:val="24"/>
        </w:rPr>
        <w:t>Njoroge Maina</w:t>
      </w:r>
      <w:r w:rsidRPr="0045023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450230">
        <w:rPr>
          <w:rFonts w:ascii="Times New Roman" w:hAnsi="Times New Roman" w:cs="Times New Roman"/>
          <w:bCs/>
          <w:sz w:val="24"/>
          <w:szCs w:val="24"/>
        </w:rPr>
        <w:t xml:space="preserve"> Caleb Karani</w:t>
      </w:r>
      <w:r w:rsidRPr="0045023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635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0230">
        <w:rPr>
          <w:rFonts w:ascii="Times New Roman" w:hAnsi="Times New Roman" w:cs="Times New Roman"/>
          <w:bCs/>
          <w:sz w:val="24"/>
          <w:szCs w:val="24"/>
        </w:rPr>
        <w:t>Muthoni Mathai</w:t>
      </w:r>
      <w:r w:rsidRPr="0045023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48E21429" w14:textId="4D363D16" w:rsidR="00450230" w:rsidRPr="000635DA" w:rsidRDefault="00450230" w:rsidP="00E5672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023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Department of Psychiatry, Faculty of Health Sciences, University of Nairobi, Nairobi Kenya.</w:t>
      </w:r>
    </w:p>
    <w:p w14:paraId="12F1D7D2" w14:textId="6104FB34" w:rsidR="005639B7" w:rsidRPr="00E56720" w:rsidRDefault="005639B7" w:rsidP="00E567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6720">
        <w:rPr>
          <w:rFonts w:ascii="Times New Roman" w:hAnsi="Times New Roman" w:cs="Times New Roman"/>
          <w:b/>
          <w:sz w:val="24"/>
          <w:szCs w:val="24"/>
        </w:rPr>
        <w:t>Background</w:t>
      </w:r>
      <w:r w:rsidR="00E567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Kenya’s education history has been punctuated by numerous cases of </w:t>
      </w:r>
      <w:r w:rsidR="00E56720" w:rsidRPr="00E56720">
        <w:rPr>
          <w:rFonts w:ascii="Times New Roman" w:hAnsi="Times New Roman" w:cs="Times New Roman"/>
          <w:sz w:val="24"/>
          <w:szCs w:val="24"/>
        </w:rPr>
        <w:t xml:space="preserve">school 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unrest in the past. Fatal incidents such as those at St. Kizito Mixed Secondary School (1991), </w:t>
      </w:r>
      <w:proofErr w:type="spellStart"/>
      <w:r w:rsidR="005C21FD" w:rsidRPr="00E56720">
        <w:rPr>
          <w:rFonts w:ascii="Times New Roman" w:hAnsi="Times New Roman" w:cs="Times New Roman"/>
          <w:sz w:val="24"/>
          <w:szCs w:val="24"/>
        </w:rPr>
        <w:t>Kyanguli</w:t>
      </w:r>
      <w:proofErr w:type="spellEnd"/>
      <w:r w:rsidR="005C21FD" w:rsidRPr="00E56720">
        <w:rPr>
          <w:rFonts w:ascii="Times New Roman" w:hAnsi="Times New Roman" w:cs="Times New Roman"/>
          <w:sz w:val="24"/>
          <w:szCs w:val="24"/>
        </w:rPr>
        <w:t xml:space="preserve"> Secondary School (2001), Moi Girls High School (2017), and </w:t>
      </w:r>
      <w:proofErr w:type="spellStart"/>
      <w:r w:rsidR="005C21FD" w:rsidRPr="00E56720">
        <w:rPr>
          <w:rFonts w:ascii="Times New Roman" w:hAnsi="Times New Roman" w:cs="Times New Roman"/>
          <w:sz w:val="24"/>
          <w:szCs w:val="24"/>
        </w:rPr>
        <w:t>Utumishi</w:t>
      </w:r>
      <w:proofErr w:type="spellEnd"/>
      <w:r w:rsidR="005C21FD" w:rsidRPr="00E56720">
        <w:rPr>
          <w:rFonts w:ascii="Times New Roman" w:hAnsi="Times New Roman" w:cs="Times New Roman"/>
          <w:sz w:val="24"/>
          <w:szCs w:val="24"/>
        </w:rPr>
        <w:t xml:space="preserve"> Girls Academy (2026)</w:t>
      </w:r>
      <w:r w:rsidR="00E56720" w:rsidRPr="00E56720">
        <w:rPr>
          <w:rFonts w:ascii="Times New Roman" w:hAnsi="Times New Roman" w:cs="Times New Roman"/>
          <w:sz w:val="24"/>
          <w:szCs w:val="24"/>
        </w:rPr>
        <w:t>, which resulted in loss of lives and destruction of property,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 underscore the extreme consequences of unaddressed student grievances and structural friction.</w:t>
      </w:r>
      <w:r w:rsidR="00DE07D6" w:rsidRPr="00E56720">
        <w:rPr>
          <w:rFonts w:ascii="Times New Roman" w:hAnsi="Times New Roman" w:cs="Times New Roman"/>
          <w:sz w:val="24"/>
          <w:szCs w:val="24"/>
        </w:rPr>
        <w:t xml:space="preserve"> </w:t>
      </w:r>
      <w:r w:rsidR="00E56720" w:rsidRPr="00E5672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At least 330 cases of school unrest had been recorded </w:t>
      </w:r>
      <w:r w:rsidR="000635D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within less than 2 months in</w:t>
      </w:r>
      <w:r w:rsidR="00E56720" w:rsidRPr="00E5672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June 2026</w:t>
      </w:r>
      <w:r w:rsidR="00E56720" w:rsidRPr="00E5672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56720" w:rsidRPr="00E56720">
        <w:rPr>
          <w:rFonts w:ascii="Times New Roman" w:hAnsi="Times New Roman" w:cs="Times New Roman"/>
          <w:sz w:val="24"/>
          <w:szCs w:val="24"/>
        </w:rPr>
        <w:t xml:space="preserve">including </w:t>
      </w:r>
      <w:r w:rsidR="00E56720" w:rsidRPr="00E5672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95 fire incidents and 34 attempted arson attacks</w:t>
      </w:r>
      <w:r w:rsidR="00E56720" w:rsidRPr="00E5672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56720" w:rsidRPr="00E56720">
        <w:rPr>
          <w:rFonts w:ascii="Times New Roman" w:hAnsi="Times New Roman" w:cs="Times New Roman"/>
          <w:sz w:val="24"/>
          <w:szCs w:val="24"/>
        </w:rPr>
        <w:t xml:space="preserve">resulting in the loss of </w:t>
      </w:r>
      <w:r w:rsidR="00E56720" w:rsidRPr="00E5672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18 learners' lives</w:t>
      </w:r>
      <w:r w:rsidR="00E56720" w:rsidRPr="00E56720">
        <w:rPr>
          <w:rStyle w:val="Strong"/>
          <w:rFonts w:ascii="Times New Roman" w:hAnsi="Times New Roman" w:cs="Times New Roman"/>
          <w:sz w:val="24"/>
          <w:szCs w:val="24"/>
        </w:rPr>
        <w:fldChar w:fldCharType="begin"/>
      </w:r>
      <w:r w:rsidR="00E56720" w:rsidRPr="00E56720">
        <w:rPr>
          <w:rStyle w:val="Strong"/>
          <w:rFonts w:ascii="Times New Roman" w:hAnsi="Times New Roman" w:cs="Times New Roman"/>
          <w:sz w:val="24"/>
          <w:szCs w:val="24"/>
        </w:rPr>
        <w:instrText xml:space="preserve"> ADDIN ZOTERO_ITEM CSL_CITATION {"citationID":"LjmdhykP","properties":{"unsorted":false,"formattedCitation":"(1)","plainCitation":"(1)","noteIndex":0},"citationItems":[{"id":44,"uris":["http://zotero.org/users/local/A2kWDsvP/items/LTVDFX8R"],"itemData":{"id":44,"type":"webpage","abstract":"Of the 330 cases, 185 were student agitations that did not result in serious damage or injuries.","container-title":"Daily Nation","language":"en","title":"Ministry: 330 cases of school learning disruptions recorded since April","title-short":"Ministry","URL":"https://nation.africa/kenya/news/education/ministry-330-cases-of-school-learning-disruptions-recorded-since-april-5505552","accessed":{"date-parts":[["2026",7,2]]},"issued":{"date-parts":[["2026",6,22]]}}}],"schema":"https://github.com/citation-style-language/schema/raw/master/csl-citation.json"} </w:instrText>
      </w:r>
      <w:r w:rsidR="00E56720" w:rsidRPr="00E56720">
        <w:rPr>
          <w:rStyle w:val="Strong"/>
          <w:rFonts w:ascii="Times New Roman" w:hAnsi="Times New Roman" w:cs="Times New Roman"/>
          <w:sz w:val="24"/>
          <w:szCs w:val="24"/>
        </w:rPr>
        <w:fldChar w:fldCharType="separate"/>
      </w:r>
      <w:r w:rsidR="00E56720" w:rsidRPr="00E56720">
        <w:rPr>
          <w:rFonts w:ascii="Times New Roman" w:hAnsi="Times New Roman" w:cs="Times New Roman"/>
          <w:sz w:val="24"/>
          <w:szCs w:val="24"/>
        </w:rPr>
        <w:t>(1)</w:t>
      </w:r>
      <w:r w:rsidR="00E56720" w:rsidRPr="00E56720">
        <w:rPr>
          <w:rStyle w:val="Strong"/>
          <w:rFonts w:ascii="Times New Roman" w:hAnsi="Times New Roman" w:cs="Times New Roman"/>
          <w:sz w:val="24"/>
          <w:szCs w:val="24"/>
        </w:rPr>
        <w:fldChar w:fldCharType="end"/>
      </w:r>
      <w:r w:rsidR="00E56720" w:rsidRPr="00E56720">
        <w:rPr>
          <w:rFonts w:ascii="Times New Roman" w:hAnsi="Times New Roman" w:cs="Times New Roman"/>
          <w:sz w:val="24"/>
          <w:szCs w:val="24"/>
        </w:rPr>
        <w:t xml:space="preserve">. An arson incident in </w:t>
      </w:r>
      <w:proofErr w:type="spellStart"/>
      <w:r w:rsidR="00E56720" w:rsidRPr="00E56720">
        <w:rPr>
          <w:rFonts w:ascii="Times New Roman" w:hAnsi="Times New Roman" w:cs="Times New Roman"/>
          <w:sz w:val="24"/>
          <w:szCs w:val="24"/>
        </w:rPr>
        <w:t>Utumishi</w:t>
      </w:r>
      <w:proofErr w:type="spellEnd"/>
      <w:r w:rsidR="00E56720" w:rsidRPr="00E56720">
        <w:rPr>
          <w:rFonts w:ascii="Times New Roman" w:hAnsi="Times New Roman" w:cs="Times New Roman"/>
          <w:sz w:val="24"/>
          <w:szCs w:val="24"/>
        </w:rPr>
        <w:t xml:space="preserve"> Girls </w:t>
      </w:r>
      <w:r w:rsidR="0096556F">
        <w:rPr>
          <w:rFonts w:ascii="Times New Roman" w:hAnsi="Times New Roman" w:cs="Times New Roman"/>
          <w:sz w:val="24"/>
          <w:szCs w:val="24"/>
        </w:rPr>
        <w:t>in</w:t>
      </w:r>
      <w:r w:rsidR="00E56720" w:rsidRPr="00E56720">
        <w:rPr>
          <w:rFonts w:ascii="Times New Roman" w:hAnsi="Times New Roman" w:cs="Times New Roman"/>
          <w:sz w:val="24"/>
          <w:szCs w:val="24"/>
        </w:rPr>
        <w:t xml:space="preserve"> May 2026 killed 16 students and left 79 students injured. </w:t>
      </w:r>
      <w:r w:rsidR="00E56720" w:rsidRPr="00E56720">
        <w:rPr>
          <w:rFonts w:ascii="Times New Roman" w:hAnsi="Times New Roman" w:cs="Times New Roman"/>
          <w:sz w:val="24"/>
          <w:szCs w:val="24"/>
        </w:rPr>
        <w:fldChar w:fldCharType="begin"/>
      </w:r>
      <w:r w:rsidR="00E56720" w:rsidRPr="00E56720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{"citationID":"hrPrx9gC","properties":{"unsorted":false,"formattedCitation":"(2)","plainCitation":"(2)","noteIndex":0},"citationItems":[{"id":46,"uris":["http://zotero.org/users/local/A2kWDsvP/items/JXP747XH"],"itemData":{"id":46,"type":"webpage","abstract":"Principal Joycelene Muraguri has been sent on compulsory leave, the school board has been completely dissolved.","container-title":"Daily Nation","language":"en","title":"Utumishi Girls to reopen as principal sent on leave","URL":"https://nation.africa/kenya/counties/nakuru/utumishi-girls-to-reopen-as-principal-sent-on-leave--5513514","accessed":{"date-parts":[["2026",7,2]]},"issued":{"date-parts":[["2026",6,30]]}}}],"schema":"https://github.com/citation-style-language/schema/raw/master/csl-citation.json"} </w:instrText>
      </w:r>
      <w:r w:rsidR="00E56720" w:rsidRPr="00E56720">
        <w:rPr>
          <w:rFonts w:ascii="Times New Roman" w:hAnsi="Times New Roman" w:cs="Times New Roman"/>
          <w:sz w:val="24"/>
          <w:szCs w:val="24"/>
        </w:rPr>
        <w:fldChar w:fldCharType="separate"/>
      </w:r>
      <w:r w:rsidR="00E56720" w:rsidRPr="00E56720">
        <w:rPr>
          <w:rFonts w:ascii="Times New Roman" w:hAnsi="Times New Roman" w:cs="Times New Roman"/>
          <w:sz w:val="24"/>
          <w:szCs w:val="24"/>
        </w:rPr>
        <w:t>(2)</w:t>
      </w:r>
      <w:r w:rsidR="00E56720" w:rsidRPr="00E56720">
        <w:rPr>
          <w:rFonts w:ascii="Times New Roman" w:hAnsi="Times New Roman" w:cs="Times New Roman"/>
          <w:sz w:val="24"/>
          <w:szCs w:val="24"/>
        </w:rPr>
        <w:fldChar w:fldCharType="end"/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The frequent recurrence of these cases points to unaddressed underlying factors that are being overlooked, pointing towards the need for a deeper and more introspective outlook into this issue to prevent future deaths. </w:t>
      </w:r>
    </w:p>
    <w:p w14:paraId="62F13F6C" w14:textId="2EE7029F" w:rsidR="005C21FD" w:rsidRPr="00E56720" w:rsidRDefault="00E56720" w:rsidP="00E567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Broad </w:t>
      </w:r>
      <w:r w:rsidR="005C21FD" w:rsidRPr="00E56720">
        <w:rPr>
          <w:rFonts w:ascii="Times New Roman" w:hAnsi="Times New Roman" w:cs="Times New Roman"/>
          <w:b/>
          <w:sz w:val="24"/>
          <w:szCs w:val="24"/>
        </w:rPr>
        <w:t>Objective: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 To</w:t>
      </w:r>
      <w:r w:rsidR="0096556F">
        <w:rPr>
          <w:rFonts w:ascii="Times New Roman" w:hAnsi="Times New Roman" w:cs="Times New Roman"/>
          <w:sz w:val="24"/>
          <w:szCs w:val="24"/>
        </w:rPr>
        <w:t xml:space="preserve"> explor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e the causes of unrests in Kenyan </w:t>
      </w:r>
      <w:r w:rsidR="000C6838">
        <w:rPr>
          <w:rFonts w:ascii="Times New Roman" w:hAnsi="Times New Roman" w:cs="Times New Roman"/>
          <w:sz w:val="24"/>
          <w:szCs w:val="24"/>
        </w:rPr>
        <w:t>Senior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 Schools and </w:t>
      </w:r>
      <w:r w:rsidR="0096556F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 xml:space="preserve">associated 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underlying </w:t>
      </w:r>
      <w:r>
        <w:rPr>
          <w:rFonts w:ascii="Times New Roman" w:hAnsi="Times New Roman" w:cs="Times New Roman"/>
          <w:sz w:val="24"/>
          <w:szCs w:val="24"/>
        </w:rPr>
        <w:t>mental health issues.</w:t>
      </w:r>
    </w:p>
    <w:p w14:paraId="755A9ECC" w14:textId="77777777" w:rsidR="000C6838" w:rsidRDefault="0031148E" w:rsidP="000C68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838">
        <w:rPr>
          <w:rFonts w:ascii="Times New Roman" w:hAnsi="Times New Roman" w:cs="Times New Roman"/>
          <w:b/>
          <w:bCs/>
          <w:sz w:val="24"/>
          <w:szCs w:val="24"/>
        </w:rPr>
        <w:t>Specific Objectives:</w:t>
      </w:r>
    </w:p>
    <w:p w14:paraId="5C1AEB8C" w14:textId="7E7BFB0A" w:rsidR="005C21FD" w:rsidRPr="000C6838" w:rsidRDefault="005C21FD" w:rsidP="000C68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838">
        <w:rPr>
          <w:rFonts w:ascii="Times New Roman" w:hAnsi="Times New Roman" w:cs="Times New Roman"/>
          <w:sz w:val="24"/>
          <w:szCs w:val="24"/>
        </w:rPr>
        <w:t>To i</w:t>
      </w:r>
      <w:r w:rsidR="0031148E" w:rsidRPr="000C6838">
        <w:rPr>
          <w:rFonts w:ascii="Times New Roman" w:hAnsi="Times New Roman" w:cs="Times New Roman"/>
          <w:sz w:val="24"/>
          <w:szCs w:val="24"/>
        </w:rPr>
        <w:t xml:space="preserve">dentify the primary systemic and environmental triggers </w:t>
      </w:r>
      <w:r w:rsidRPr="000C6838">
        <w:rPr>
          <w:rFonts w:ascii="Times New Roman" w:hAnsi="Times New Roman" w:cs="Times New Roman"/>
          <w:sz w:val="24"/>
          <w:szCs w:val="24"/>
        </w:rPr>
        <w:t xml:space="preserve">of repeated unrests in Kenyan </w:t>
      </w:r>
      <w:r w:rsidR="000C6838" w:rsidRPr="000C6838">
        <w:rPr>
          <w:rFonts w:ascii="Times New Roman" w:hAnsi="Times New Roman" w:cs="Times New Roman"/>
          <w:sz w:val="24"/>
          <w:szCs w:val="24"/>
        </w:rPr>
        <w:t>senior</w:t>
      </w:r>
      <w:r w:rsidRPr="000C6838">
        <w:rPr>
          <w:rFonts w:ascii="Times New Roman" w:hAnsi="Times New Roman" w:cs="Times New Roman"/>
          <w:sz w:val="24"/>
          <w:szCs w:val="24"/>
        </w:rPr>
        <w:t xml:space="preserve"> </w:t>
      </w:r>
      <w:r w:rsidR="000C6838" w:rsidRPr="000C6838">
        <w:rPr>
          <w:rFonts w:ascii="Times New Roman" w:hAnsi="Times New Roman" w:cs="Times New Roman"/>
          <w:sz w:val="24"/>
          <w:szCs w:val="24"/>
        </w:rPr>
        <w:t>s</w:t>
      </w:r>
      <w:r w:rsidRPr="000C6838">
        <w:rPr>
          <w:rFonts w:ascii="Times New Roman" w:hAnsi="Times New Roman" w:cs="Times New Roman"/>
          <w:sz w:val="24"/>
          <w:szCs w:val="24"/>
        </w:rPr>
        <w:t>chools</w:t>
      </w:r>
      <w:r w:rsidR="0031148E" w:rsidRPr="000C6838">
        <w:rPr>
          <w:rFonts w:ascii="Times New Roman" w:hAnsi="Times New Roman" w:cs="Times New Roman"/>
          <w:sz w:val="24"/>
          <w:szCs w:val="24"/>
        </w:rPr>
        <w:t>.</w:t>
      </w:r>
    </w:p>
    <w:p w14:paraId="75A7D88D" w14:textId="49BC383C" w:rsidR="0031148E" w:rsidRPr="000C6838" w:rsidRDefault="0031148E" w:rsidP="000C68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838">
        <w:rPr>
          <w:rFonts w:ascii="Times New Roman" w:hAnsi="Times New Roman" w:cs="Times New Roman"/>
          <w:sz w:val="24"/>
          <w:szCs w:val="24"/>
        </w:rPr>
        <w:t xml:space="preserve">To assess the prevalence of psychological distress indicators </w:t>
      </w:r>
      <w:r w:rsidR="00296000" w:rsidRPr="000C6838">
        <w:rPr>
          <w:rFonts w:ascii="Times New Roman" w:hAnsi="Times New Roman" w:cs="Times New Roman"/>
          <w:sz w:val="24"/>
          <w:szCs w:val="24"/>
        </w:rPr>
        <w:t>such as</w:t>
      </w:r>
      <w:r w:rsidRPr="000C6838">
        <w:rPr>
          <w:rFonts w:ascii="Times New Roman" w:hAnsi="Times New Roman" w:cs="Times New Roman"/>
          <w:sz w:val="24"/>
          <w:szCs w:val="24"/>
        </w:rPr>
        <w:t xml:space="preserve"> anxiety, depression</w:t>
      </w:r>
      <w:r w:rsidR="00296000" w:rsidRPr="000C6838">
        <w:rPr>
          <w:rFonts w:ascii="Times New Roman" w:hAnsi="Times New Roman" w:cs="Times New Roman"/>
          <w:sz w:val="24"/>
          <w:szCs w:val="24"/>
        </w:rPr>
        <w:t xml:space="preserve"> and </w:t>
      </w:r>
      <w:r w:rsidRPr="000C6838">
        <w:rPr>
          <w:rFonts w:ascii="Times New Roman" w:hAnsi="Times New Roman" w:cs="Times New Roman"/>
          <w:sz w:val="24"/>
          <w:szCs w:val="24"/>
        </w:rPr>
        <w:t xml:space="preserve">substance use among students in </w:t>
      </w:r>
      <w:r w:rsidR="004618A5" w:rsidRPr="000C6838">
        <w:rPr>
          <w:rFonts w:ascii="Times New Roman" w:hAnsi="Times New Roman" w:cs="Times New Roman"/>
          <w:sz w:val="24"/>
          <w:szCs w:val="24"/>
        </w:rPr>
        <w:t xml:space="preserve">Kenyan </w:t>
      </w:r>
      <w:r w:rsidR="000C6838" w:rsidRPr="000C6838">
        <w:rPr>
          <w:rFonts w:ascii="Times New Roman" w:hAnsi="Times New Roman" w:cs="Times New Roman"/>
          <w:sz w:val="24"/>
          <w:szCs w:val="24"/>
        </w:rPr>
        <w:t>senior</w:t>
      </w:r>
      <w:r w:rsidR="004618A5" w:rsidRPr="000C6838">
        <w:rPr>
          <w:rFonts w:ascii="Times New Roman" w:hAnsi="Times New Roman" w:cs="Times New Roman"/>
          <w:sz w:val="24"/>
          <w:szCs w:val="24"/>
        </w:rPr>
        <w:t xml:space="preserve"> </w:t>
      </w:r>
      <w:r w:rsidRPr="000C6838">
        <w:rPr>
          <w:rFonts w:ascii="Times New Roman" w:hAnsi="Times New Roman" w:cs="Times New Roman"/>
          <w:sz w:val="24"/>
          <w:szCs w:val="24"/>
        </w:rPr>
        <w:t>schools.</w:t>
      </w:r>
    </w:p>
    <w:p w14:paraId="0BB57E8E" w14:textId="40D286F6" w:rsidR="005C21FD" w:rsidRPr="000C6838" w:rsidRDefault="0031148E" w:rsidP="000C68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6838">
        <w:rPr>
          <w:rFonts w:ascii="Times New Roman" w:hAnsi="Times New Roman" w:cs="Times New Roman"/>
          <w:sz w:val="24"/>
          <w:szCs w:val="24"/>
        </w:rPr>
        <w:t xml:space="preserve">To determine the accessibility and effectiveness of existing mental health support </w:t>
      </w:r>
      <w:r w:rsidR="000925DD" w:rsidRPr="000C6838">
        <w:rPr>
          <w:rFonts w:ascii="Times New Roman" w:hAnsi="Times New Roman" w:cs="Times New Roman"/>
          <w:sz w:val="24"/>
          <w:szCs w:val="24"/>
        </w:rPr>
        <w:t>frameworks</w:t>
      </w:r>
      <w:r w:rsidRPr="000C6838">
        <w:rPr>
          <w:rFonts w:ascii="Times New Roman" w:hAnsi="Times New Roman" w:cs="Times New Roman"/>
          <w:sz w:val="24"/>
          <w:szCs w:val="24"/>
        </w:rPr>
        <w:t xml:space="preserve"> </w:t>
      </w:r>
      <w:r w:rsidR="00CE04C9">
        <w:rPr>
          <w:rFonts w:ascii="Times New Roman" w:hAnsi="Times New Roman" w:cs="Times New Roman"/>
          <w:sz w:val="24"/>
          <w:szCs w:val="24"/>
        </w:rPr>
        <w:t xml:space="preserve">such as </w:t>
      </w:r>
      <w:r w:rsidR="000925DD" w:rsidRPr="000C6838">
        <w:rPr>
          <w:rFonts w:ascii="Times New Roman" w:hAnsi="Times New Roman" w:cs="Times New Roman"/>
          <w:sz w:val="24"/>
          <w:szCs w:val="24"/>
        </w:rPr>
        <w:t>gui</w:t>
      </w:r>
      <w:r w:rsidR="00CE04C9">
        <w:rPr>
          <w:rFonts w:ascii="Times New Roman" w:hAnsi="Times New Roman" w:cs="Times New Roman"/>
          <w:sz w:val="24"/>
          <w:szCs w:val="24"/>
        </w:rPr>
        <w:t xml:space="preserve">dance and counselling services </w:t>
      </w:r>
      <w:r w:rsidRPr="000C6838">
        <w:rPr>
          <w:rFonts w:ascii="Times New Roman" w:hAnsi="Times New Roman" w:cs="Times New Roman"/>
          <w:sz w:val="24"/>
          <w:szCs w:val="24"/>
        </w:rPr>
        <w:t xml:space="preserve">within Kenyan </w:t>
      </w:r>
      <w:r w:rsidR="000C6838" w:rsidRPr="000C6838">
        <w:rPr>
          <w:rFonts w:ascii="Times New Roman" w:hAnsi="Times New Roman" w:cs="Times New Roman"/>
          <w:sz w:val="24"/>
          <w:szCs w:val="24"/>
        </w:rPr>
        <w:t>senior</w:t>
      </w:r>
      <w:r w:rsidRPr="000C6838">
        <w:rPr>
          <w:rFonts w:ascii="Times New Roman" w:hAnsi="Times New Roman" w:cs="Times New Roman"/>
          <w:sz w:val="24"/>
          <w:szCs w:val="24"/>
        </w:rPr>
        <w:t xml:space="preserve"> schools.</w:t>
      </w:r>
    </w:p>
    <w:p w14:paraId="3D266741" w14:textId="00800505" w:rsidR="002149F6" w:rsidRPr="00E56720" w:rsidRDefault="002149F6" w:rsidP="00E567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265C">
        <w:rPr>
          <w:rFonts w:ascii="Times New Roman" w:hAnsi="Times New Roman" w:cs="Times New Roman"/>
          <w:b/>
          <w:bCs/>
          <w:sz w:val="24"/>
          <w:szCs w:val="24"/>
        </w:rPr>
        <w:t>Methods: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65C">
        <w:rPr>
          <w:rFonts w:ascii="Times New Roman" w:hAnsi="Times New Roman" w:cs="Times New Roman"/>
          <w:sz w:val="24"/>
          <w:szCs w:val="24"/>
        </w:rPr>
        <w:t xml:space="preserve">This </w:t>
      </w:r>
      <w:r w:rsidR="00182E38">
        <w:rPr>
          <w:rFonts w:ascii="Times New Roman" w:hAnsi="Times New Roman" w:cs="Times New Roman"/>
          <w:sz w:val="24"/>
          <w:szCs w:val="24"/>
        </w:rPr>
        <w:t>study will employ a mixed-methods cross-sectional design</w:t>
      </w:r>
      <w:r w:rsidR="00CF71B0">
        <w:rPr>
          <w:rFonts w:ascii="Times New Roman" w:hAnsi="Times New Roman" w:cs="Times New Roman"/>
          <w:sz w:val="24"/>
          <w:szCs w:val="24"/>
        </w:rPr>
        <w:t>.</w:t>
      </w:r>
      <w:r w:rsidR="00CA7C8F">
        <w:rPr>
          <w:rFonts w:ascii="Times New Roman" w:hAnsi="Times New Roman" w:cs="Times New Roman"/>
          <w:sz w:val="24"/>
          <w:szCs w:val="24"/>
        </w:rPr>
        <w:t xml:space="preserve"> </w:t>
      </w:r>
      <w:r w:rsidR="00CF71B0">
        <w:rPr>
          <w:rFonts w:ascii="Times New Roman" w:hAnsi="Times New Roman" w:cs="Times New Roman"/>
          <w:sz w:val="24"/>
          <w:szCs w:val="24"/>
        </w:rPr>
        <w:t>U</w:t>
      </w:r>
      <w:r w:rsidR="00CA7C8F">
        <w:rPr>
          <w:rFonts w:ascii="Times New Roman" w:hAnsi="Times New Roman" w:cs="Times New Roman"/>
          <w:sz w:val="24"/>
          <w:szCs w:val="24"/>
        </w:rPr>
        <w:t xml:space="preserve">sing </w:t>
      </w:r>
      <w:r w:rsidR="00CF71B0">
        <w:rPr>
          <w:rFonts w:ascii="Times New Roman" w:hAnsi="Times New Roman" w:cs="Times New Roman"/>
          <w:sz w:val="24"/>
          <w:szCs w:val="24"/>
        </w:rPr>
        <w:t xml:space="preserve">stratified </w:t>
      </w:r>
      <w:r w:rsidR="00CA7C8F">
        <w:rPr>
          <w:rFonts w:ascii="Times New Roman" w:hAnsi="Times New Roman" w:cs="Times New Roman"/>
          <w:sz w:val="24"/>
          <w:szCs w:val="24"/>
        </w:rPr>
        <w:t xml:space="preserve">cluster </w:t>
      </w:r>
      <w:r w:rsidR="00CF71B0">
        <w:rPr>
          <w:rFonts w:ascii="Times New Roman" w:hAnsi="Times New Roman" w:cs="Times New Roman"/>
          <w:sz w:val="24"/>
          <w:szCs w:val="24"/>
        </w:rPr>
        <w:t>sampling approach, participating institutions will be selected across C</w:t>
      </w:r>
      <w:r w:rsidR="0096556F">
        <w:rPr>
          <w:rFonts w:ascii="Times New Roman" w:hAnsi="Times New Roman" w:cs="Times New Roman"/>
          <w:sz w:val="24"/>
          <w:szCs w:val="24"/>
        </w:rPr>
        <w:t xml:space="preserve">luster </w:t>
      </w:r>
      <w:r w:rsidR="00CF71B0">
        <w:rPr>
          <w:rFonts w:ascii="Times New Roman" w:hAnsi="Times New Roman" w:cs="Times New Roman"/>
          <w:sz w:val="24"/>
          <w:szCs w:val="24"/>
        </w:rPr>
        <w:t>1 to C</w:t>
      </w:r>
      <w:r w:rsidR="0096556F">
        <w:rPr>
          <w:rFonts w:ascii="Times New Roman" w:hAnsi="Times New Roman" w:cs="Times New Roman"/>
          <w:sz w:val="24"/>
          <w:szCs w:val="24"/>
        </w:rPr>
        <w:t xml:space="preserve">luster </w:t>
      </w:r>
      <w:r w:rsidR="00CF71B0">
        <w:rPr>
          <w:rFonts w:ascii="Times New Roman" w:hAnsi="Times New Roman" w:cs="Times New Roman"/>
          <w:sz w:val="24"/>
          <w:szCs w:val="24"/>
        </w:rPr>
        <w:t xml:space="preserve">4 school categories, </w:t>
      </w:r>
      <w:r w:rsidR="00F57ABD">
        <w:rPr>
          <w:rFonts w:ascii="Times New Roman" w:hAnsi="Times New Roman" w:cs="Times New Roman"/>
          <w:sz w:val="24"/>
          <w:szCs w:val="24"/>
        </w:rPr>
        <w:t>for</w:t>
      </w:r>
      <w:r w:rsidR="00CF71B0">
        <w:rPr>
          <w:rFonts w:ascii="Times New Roman" w:hAnsi="Times New Roman" w:cs="Times New Roman"/>
          <w:sz w:val="24"/>
          <w:szCs w:val="24"/>
        </w:rPr>
        <w:t xml:space="preserve"> both genders, both private and public institutions and both of those who have had unrest and fires and those who have not. </w:t>
      </w:r>
      <w:r w:rsidR="00576466">
        <w:rPr>
          <w:rFonts w:ascii="Times New Roman" w:hAnsi="Times New Roman" w:cs="Times New Roman"/>
          <w:sz w:val="24"/>
          <w:szCs w:val="24"/>
        </w:rPr>
        <w:t>Quantitative data will be captured using</w:t>
      </w:r>
      <w:r w:rsidR="002F37FB">
        <w:rPr>
          <w:rFonts w:ascii="Times New Roman" w:hAnsi="Times New Roman" w:cs="Times New Roman"/>
          <w:sz w:val="24"/>
          <w:szCs w:val="24"/>
        </w:rPr>
        <w:t xml:space="preserve"> structured, self-administered </w:t>
      </w:r>
      <w:r w:rsidR="00576466">
        <w:rPr>
          <w:rFonts w:ascii="Times New Roman" w:hAnsi="Times New Roman" w:cs="Times New Roman"/>
          <w:sz w:val="24"/>
          <w:szCs w:val="24"/>
        </w:rPr>
        <w:t>questionnaire</w:t>
      </w:r>
      <w:r w:rsidR="002F37FB">
        <w:rPr>
          <w:rFonts w:ascii="Times New Roman" w:hAnsi="Times New Roman" w:cs="Times New Roman"/>
          <w:sz w:val="24"/>
          <w:szCs w:val="24"/>
        </w:rPr>
        <w:t>s</w:t>
      </w:r>
      <w:r w:rsidR="00576466">
        <w:rPr>
          <w:rFonts w:ascii="Times New Roman" w:hAnsi="Times New Roman" w:cs="Times New Roman"/>
          <w:sz w:val="24"/>
          <w:szCs w:val="24"/>
        </w:rPr>
        <w:t xml:space="preserve"> </w:t>
      </w:r>
      <w:r w:rsidR="002F37FB">
        <w:rPr>
          <w:rFonts w:ascii="Times New Roman" w:hAnsi="Times New Roman" w:cs="Times New Roman"/>
          <w:sz w:val="24"/>
          <w:szCs w:val="24"/>
        </w:rPr>
        <w:t xml:space="preserve">incorporating psychological screening tools. </w:t>
      </w:r>
      <w:r w:rsidR="002F37FB">
        <w:rPr>
          <w:rFonts w:ascii="Times New Roman" w:hAnsi="Times New Roman" w:cs="Times New Roman"/>
          <w:sz w:val="24"/>
          <w:szCs w:val="24"/>
        </w:rPr>
        <w:lastRenderedPageBreak/>
        <w:t>Q</w:t>
      </w:r>
      <w:r w:rsidR="00576466">
        <w:rPr>
          <w:rFonts w:ascii="Times New Roman" w:hAnsi="Times New Roman" w:cs="Times New Roman"/>
          <w:sz w:val="24"/>
          <w:szCs w:val="24"/>
        </w:rPr>
        <w:t>ualitative insights will be drawn from in-depth interviews and focus group discussions</w:t>
      </w:r>
      <w:r w:rsidR="002F37FB">
        <w:rPr>
          <w:rFonts w:ascii="Times New Roman" w:hAnsi="Times New Roman" w:cs="Times New Roman"/>
          <w:sz w:val="24"/>
          <w:szCs w:val="24"/>
        </w:rPr>
        <w:t xml:space="preserve"> with the students and separately with the teachers, parents and school heads</w:t>
      </w:r>
      <w:r w:rsidR="00576466">
        <w:rPr>
          <w:rFonts w:ascii="Times New Roman" w:hAnsi="Times New Roman" w:cs="Times New Roman"/>
          <w:sz w:val="24"/>
          <w:szCs w:val="24"/>
        </w:rPr>
        <w:t>.</w:t>
      </w:r>
      <w:r w:rsidR="002F37FB" w:rsidRPr="002F37FB">
        <w:t xml:space="preserve"> </w:t>
      </w:r>
      <w:r w:rsidR="002F37FB" w:rsidRPr="002F37FB">
        <w:rPr>
          <w:rFonts w:ascii="Times New Roman" w:hAnsi="Times New Roman" w:cs="Times New Roman"/>
          <w:sz w:val="24"/>
          <w:szCs w:val="24"/>
        </w:rPr>
        <w:t>Quantitative data w</w:t>
      </w:r>
      <w:r w:rsidR="002F37FB">
        <w:rPr>
          <w:rFonts w:ascii="Times New Roman" w:hAnsi="Times New Roman" w:cs="Times New Roman"/>
          <w:sz w:val="24"/>
          <w:szCs w:val="24"/>
        </w:rPr>
        <w:t>ill be</w:t>
      </w:r>
      <w:r w:rsidR="002F37FB" w:rsidRPr="002F37FB">
        <w:rPr>
          <w:rFonts w:ascii="Times New Roman" w:hAnsi="Times New Roman" w:cs="Times New Roman"/>
          <w:sz w:val="24"/>
          <w:szCs w:val="24"/>
        </w:rPr>
        <w:t xml:space="preserve"> analyzed using descriptive statistics and multivariable logistic regression analysis to identify predictors of distress and unrest. Qualitative data </w:t>
      </w:r>
      <w:r w:rsidR="002F37FB">
        <w:rPr>
          <w:rFonts w:ascii="Times New Roman" w:hAnsi="Times New Roman" w:cs="Times New Roman"/>
          <w:sz w:val="24"/>
          <w:szCs w:val="24"/>
        </w:rPr>
        <w:t>will undergo</w:t>
      </w:r>
      <w:r w:rsidR="002F37FB" w:rsidRPr="002F37FB">
        <w:rPr>
          <w:rFonts w:ascii="Times New Roman" w:hAnsi="Times New Roman" w:cs="Times New Roman"/>
          <w:sz w:val="24"/>
          <w:szCs w:val="24"/>
        </w:rPr>
        <w:t xml:space="preserve"> framework-based thematic analysis to contextualize systemic triggers and institutional coping mechanisms. </w:t>
      </w:r>
      <w:r w:rsidR="00037A07">
        <w:rPr>
          <w:rFonts w:ascii="Times New Roman" w:hAnsi="Times New Roman" w:cs="Times New Roman"/>
          <w:sz w:val="24"/>
          <w:szCs w:val="24"/>
        </w:rPr>
        <w:t>Statistical significance is set at p values of &lt;0.05.</w:t>
      </w:r>
      <w:r w:rsidR="00576466">
        <w:rPr>
          <w:rFonts w:ascii="Times New Roman" w:hAnsi="Times New Roman" w:cs="Times New Roman"/>
          <w:sz w:val="24"/>
          <w:szCs w:val="24"/>
        </w:rPr>
        <w:t xml:space="preserve"> Ethical approval will be sought from the relevant institutional review boards</w:t>
      </w:r>
      <w:r w:rsidR="008C0BB6">
        <w:rPr>
          <w:rFonts w:ascii="Times New Roman" w:hAnsi="Times New Roman" w:cs="Times New Roman"/>
          <w:sz w:val="24"/>
          <w:szCs w:val="24"/>
        </w:rPr>
        <w:t xml:space="preserve">, </w:t>
      </w:r>
      <w:r w:rsidR="008C0BB6" w:rsidRPr="008C0BB6">
        <w:rPr>
          <w:rFonts w:ascii="Times New Roman" w:hAnsi="Times New Roman" w:cs="Times New Roman"/>
          <w:sz w:val="24"/>
          <w:szCs w:val="24"/>
        </w:rPr>
        <w:t>with strict adherence to informed consent, parental consent, and minor assent protocols.</w:t>
      </w:r>
    </w:p>
    <w:p w14:paraId="121F18F7" w14:textId="251964D2" w:rsidR="0096556F" w:rsidRDefault="0061557F" w:rsidP="00965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Expected </w:t>
      </w:r>
      <w:r w:rsidR="005C21FD" w:rsidRPr="00E56720">
        <w:rPr>
          <w:rFonts w:ascii="Times New Roman" w:hAnsi="Times New Roman" w:cs="Times New Roman"/>
          <w:b/>
          <w:sz w:val="24"/>
          <w:szCs w:val="24"/>
        </w:rPr>
        <w:t>Outcomes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: The study is expected to provide a deeper understanding of the underlying causes of student unrests in Kenya. This is geared towards enhancing government policy in steering high schools and also guiding the way other stakeholders like </w:t>
      </w:r>
      <w:r w:rsidRPr="00E56720">
        <w:rPr>
          <w:rFonts w:ascii="Times New Roman" w:hAnsi="Times New Roman" w:cs="Times New Roman"/>
          <w:sz w:val="24"/>
          <w:szCs w:val="24"/>
        </w:rPr>
        <w:t>administrators</w:t>
      </w:r>
      <w:r w:rsidR="005C21FD" w:rsidRPr="00E56720">
        <w:rPr>
          <w:rFonts w:ascii="Times New Roman" w:hAnsi="Times New Roman" w:cs="Times New Roman"/>
          <w:sz w:val="24"/>
          <w:szCs w:val="24"/>
        </w:rPr>
        <w:t xml:space="preserve">, parents and teachers relate with current students. The need for interventions for any underlying issues such as mental health issues that could be causing the unrest will also be identified. </w:t>
      </w:r>
      <w:r w:rsidR="005637AB">
        <w:rPr>
          <w:rFonts w:ascii="Times New Roman" w:hAnsi="Times New Roman" w:cs="Times New Roman"/>
          <w:sz w:val="24"/>
          <w:szCs w:val="24"/>
        </w:rPr>
        <w:t>Systemic policy reforms and s</w:t>
      </w:r>
      <w:r w:rsidR="00DE07D6" w:rsidRPr="00E56720">
        <w:rPr>
          <w:rFonts w:ascii="Times New Roman" w:hAnsi="Times New Roman" w:cs="Times New Roman"/>
          <w:sz w:val="24"/>
          <w:szCs w:val="24"/>
        </w:rPr>
        <w:t xml:space="preserve">upport programs towards preventing future cases of unrest will now be stipulated. </w:t>
      </w:r>
    </w:p>
    <w:p w14:paraId="1D001151" w14:textId="77777777" w:rsidR="008433DD" w:rsidRDefault="008433DD" w:rsidP="00965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AD4EE3" w14:textId="0924ABA1" w:rsidR="009D1B21" w:rsidRDefault="008433DD" w:rsidP="00965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33DD">
        <w:rPr>
          <w:rFonts w:ascii="Times New Roman" w:hAnsi="Times New Roman" w:cs="Times New Roman"/>
          <w:b/>
          <w:bCs/>
          <w:sz w:val="24"/>
          <w:szCs w:val="24"/>
        </w:rPr>
        <w:t xml:space="preserve">COI STATEMENT: </w:t>
      </w:r>
      <w:r w:rsidR="009D1B21">
        <w:rPr>
          <w:rFonts w:ascii="Times New Roman" w:hAnsi="Times New Roman" w:cs="Times New Roman"/>
          <w:sz w:val="24"/>
          <w:szCs w:val="24"/>
        </w:rPr>
        <w:t>The authors declare no competing interests.</w:t>
      </w:r>
    </w:p>
    <w:p w14:paraId="5A3D975E" w14:textId="176F8C00" w:rsidR="0096556F" w:rsidRDefault="008433DD" w:rsidP="00965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33DD">
        <w:rPr>
          <w:rFonts w:ascii="Times New Roman" w:hAnsi="Times New Roman" w:cs="Times New Roman"/>
          <w:b/>
          <w:bCs/>
          <w:sz w:val="24"/>
          <w:szCs w:val="24"/>
        </w:rPr>
        <w:t>FUNDING STATEMENT:</w:t>
      </w:r>
      <w:r w:rsidR="009D1B21">
        <w:rPr>
          <w:rFonts w:ascii="Times New Roman" w:hAnsi="Times New Roman" w:cs="Times New Roman"/>
          <w:sz w:val="24"/>
          <w:szCs w:val="24"/>
        </w:rPr>
        <w:t xml:space="preserve"> This study has not received any funding as of the time of writing this abstract.</w:t>
      </w:r>
    </w:p>
    <w:p w14:paraId="748714E3" w14:textId="695DAA34" w:rsidR="0096556F" w:rsidRPr="0096556F" w:rsidRDefault="0096556F" w:rsidP="009655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556F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14:paraId="2047A893" w14:textId="4A4D4A10" w:rsidR="005C21FD" w:rsidRPr="00E56720" w:rsidRDefault="005639B7" w:rsidP="00E56720">
      <w:pPr>
        <w:pStyle w:val="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720">
        <w:rPr>
          <w:rFonts w:ascii="Times New Roman" w:hAnsi="Times New Roman" w:cs="Times New Roman"/>
          <w:sz w:val="24"/>
          <w:szCs w:val="24"/>
        </w:rPr>
        <w:fldChar w:fldCharType="begin"/>
      </w:r>
      <w:r w:rsidRPr="00E56720">
        <w:rPr>
          <w:rFonts w:ascii="Times New Roman" w:hAnsi="Times New Roman" w:cs="Times New Roman"/>
          <w:sz w:val="24"/>
          <w:szCs w:val="24"/>
        </w:rPr>
        <w:instrText xml:space="preserve"> ADDIN ZOTERO_BIBL {"uncited":[],"omitted":[],"custom":[]} CSL_BIBLIOGRAPHY </w:instrText>
      </w:r>
      <w:r w:rsidRPr="00E56720">
        <w:rPr>
          <w:rFonts w:ascii="Times New Roman" w:hAnsi="Times New Roman" w:cs="Times New Roman"/>
          <w:sz w:val="24"/>
          <w:szCs w:val="24"/>
        </w:rPr>
        <w:fldChar w:fldCharType="separate"/>
      </w:r>
      <w:r w:rsidR="005C21FD" w:rsidRPr="00E56720">
        <w:rPr>
          <w:rFonts w:ascii="Times New Roman" w:hAnsi="Times New Roman" w:cs="Times New Roman"/>
          <w:sz w:val="24"/>
          <w:szCs w:val="24"/>
        </w:rPr>
        <w:t>1.</w:t>
      </w:r>
      <w:r w:rsidR="005C21FD" w:rsidRPr="00E56720">
        <w:rPr>
          <w:rFonts w:ascii="Times New Roman" w:hAnsi="Times New Roman" w:cs="Times New Roman"/>
          <w:sz w:val="24"/>
          <w:szCs w:val="24"/>
        </w:rPr>
        <w:tab/>
        <w:t>Daily Nation [Internet]. 2026 [cited 2026 Jul 2]. Ministry: 330 cases of school learning disruptions recorded since April. Available from: https://nation.africa/kenya/news/education/ministry-330-cases-of-school-learning-disruptions-recorded-since-april-5505552</w:t>
      </w:r>
    </w:p>
    <w:p w14:paraId="781AC486" w14:textId="77777777" w:rsidR="005C21FD" w:rsidRPr="00E56720" w:rsidRDefault="005C21FD" w:rsidP="00E56720">
      <w:pPr>
        <w:pStyle w:val="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720">
        <w:rPr>
          <w:rFonts w:ascii="Times New Roman" w:hAnsi="Times New Roman" w:cs="Times New Roman"/>
          <w:sz w:val="24"/>
          <w:szCs w:val="24"/>
        </w:rPr>
        <w:t>2.</w:t>
      </w:r>
      <w:r w:rsidRPr="00E56720">
        <w:rPr>
          <w:rFonts w:ascii="Times New Roman" w:hAnsi="Times New Roman" w:cs="Times New Roman"/>
          <w:sz w:val="24"/>
          <w:szCs w:val="24"/>
        </w:rPr>
        <w:tab/>
        <w:t>Daily Nation [Internet]. 2026 [cited 2026 Jul 2]. Utumishi Girls to reopen as principal sent on leave. Available from: https://nation.africa/kenya/counties/nakuru/utumishi-girls-to-reopen-as-principal-sent-on-leave--5513514</w:t>
      </w:r>
    </w:p>
    <w:p w14:paraId="35F24091" w14:textId="77777777" w:rsidR="005639B7" w:rsidRPr="00E56720" w:rsidRDefault="005639B7" w:rsidP="00E567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672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639B7" w:rsidRPr="00E56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EB6"/>
    <w:multiLevelType w:val="hybridMultilevel"/>
    <w:tmpl w:val="CC08C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91898"/>
    <w:multiLevelType w:val="hybridMultilevel"/>
    <w:tmpl w:val="5768B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463794">
    <w:abstractNumId w:val="0"/>
  </w:num>
  <w:num w:numId="2" w16cid:durableId="21227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18"/>
    <w:rsid w:val="00037A07"/>
    <w:rsid w:val="000635DA"/>
    <w:rsid w:val="0008265C"/>
    <w:rsid w:val="000925DD"/>
    <w:rsid w:val="000C6838"/>
    <w:rsid w:val="00182E38"/>
    <w:rsid w:val="001D1F6F"/>
    <w:rsid w:val="002149F6"/>
    <w:rsid w:val="00296000"/>
    <w:rsid w:val="002B097D"/>
    <w:rsid w:val="002F37FB"/>
    <w:rsid w:val="0031148E"/>
    <w:rsid w:val="00390B18"/>
    <w:rsid w:val="00450230"/>
    <w:rsid w:val="004618A5"/>
    <w:rsid w:val="005637AB"/>
    <w:rsid w:val="005639B7"/>
    <w:rsid w:val="00576466"/>
    <w:rsid w:val="005C21FD"/>
    <w:rsid w:val="005D3DF8"/>
    <w:rsid w:val="0061557F"/>
    <w:rsid w:val="00822D05"/>
    <w:rsid w:val="008433DD"/>
    <w:rsid w:val="00855D4D"/>
    <w:rsid w:val="008C0BB6"/>
    <w:rsid w:val="0096556F"/>
    <w:rsid w:val="009659C2"/>
    <w:rsid w:val="009D1B21"/>
    <w:rsid w:val="00AC2996"/>
    <w:rsid w:val="00C21206"/>
    <w:rsid w:val="00C54904"/>
    <w:rsid w:val="00CA7C8F"/>
    <w:rsid w:val="00CC4067"/>
    <w:rsid w:val="00CD49E3"/>
    <w:rsid w:val="00CE04C9"/>
    <w:rsid w:val="00CF71B0"/>
    <w:rsid w:val="00D9740E"/>
    <w:rsid w:val="00DE07D6"/>
    <w:rsid w:val="00E56720"/>
    <w:rsid w:val="00E913C1"/>
    <w:rsid w:val="00F545F1"/>
    <w:rsid w:val="00F5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A6FF"/>
  <w15:chartTrackingRefBased/>
  <w15:docId w15:val="{26DDB3E7-02A5-4994-8336-BA1946E9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9B7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5639B7"/>
    <w:pPr>
      <w:tabs>
        <w:tab w:val="left" w:pos="264"/>
      </w:tabs>
      <w:spacing w:after="240" w:line="240" w:lineRule="auto"/>
      <w:ind w:left="264" w:hanging="264"/>
    </w:pPr>
  </w:style>
  <w:style w:type="paragraph" w:styleId="NoSpacing">
    <w:name w:val="No Spacing"/>
    <w:uiPriority w:val="1"/>
    <w:qFormat/>
    <w:rsid w:val="00E5672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 J</dc:creator>
  <cp:keywords/>
  <dc:description/>
  <cp:lastModifiedBy>Caleb Karani</cp:lastModifiedBy>
  <cp:revision>8</cp:revision>
  <cp:lastPrinted>2026-07-03T20:06:00Z</cp:lastPrinted>
  <dcterms:created xsi:type="dcterms:W3CDTF">2026-07-03T08:23:00Z</dcterms:created>
  <dcterms:modified xsi:type="dcterms:W3CDTF">2026-07-04T07:25:00Z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zotero-version="8.0.3"&gt;&lt;session id="wDv1ijCl"/&gt;&lt;style id="http://www.zotero.org/styles/nlm-citation-sequence" locale="en-US" hasBibliography="1" bibliographyStyleHasBeenSet="1"/&gt;&lt;prefs&gt;&lt;pref name="fieldType" value="Field"/&gt;&lt;/prefs&gt;&lt;</vt:lpwstr>
  </property>
  <property fmtid="{D5CDD505-2E9C-101B-9397-08002B2CF9AE}" pid="3" name="ZOTERO_PREF_2">
    <vt:lpwstr>/data&gt;</vt:lpwstr>
  </property>
</Properties>
</file>